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C3A" w:rsidRPr="00E31619" w:rsidRDefault="00A3799F" w:rsidP="00176C3A">
      <w:pPr>
        <w:rPr>
          <w:rFonts w:eastAsia="Times New Roman" w:cs="Times New Roman"/>
          <w:sz w:val="24"/>
          <w:szCs w:val="24"/>
          <w:lang w:val="en-GB"/>
        </w:rPr>
      </w:pPr>
      <w:r w:rsidRPr="00E31619">
        <w:rPr>
          <w:rStyle w:val="Rubrik2Char"/>
          <w:rFonts w:asciiTheme="minorHAnsi" w:hAnsiTheme="minorHAnsi"/>
          <w:color w:val="auto"/>
          <w:lang w:val="en-US"/>
        </w:rPr>
        <w:t>License to Play the Game</w:t>
      </w:r>
      <w:r w:rsidRPr="00E31619">
        <w:rPr>
          <w:rFonts w:eastAsia="Times New Roman" w:cs="Times New Roman"/>
          <w:sz w:val="24"/>
          <w:szCs w:val="24"/>
          <w:lang w:val="en-GB"/>
        </w:rPr>
        <w:t xml:space="preserve"> </w:t>
      </w:r>
      <w:r w:rsidRPr="00E31619">
        <w:rPr>
          <w:rFonts w:eastAsia="Times New Roman" w:cs="Times New Roman"/>
          <w:sz w:val="24"/>
          <w:szCs w:val="24"/>
          <w:lang w:val="en-GB"/>
        </w:rPr>
        <w:br/>
        <w:t>Black Curtain Studio</w:t>
      </w:r>
      <w:r w:rsidR="00E31619">
        <w:rPr>
          <w:rFonts w:eastAsia="Times New Roman" w:cs="Times New Roman"/>
          <w:sz w:val="24"/>
          <w:szCs w:val="24"/>
          <w:lang w:val="en-GB"/>
        </w:rPr>
        <w:t xml:space="preserve"> and its </w:t>
      </w:r>
      <w:r w:rsidR="00E31619">
        <w:rPr>
          <w:lang w:val="en-GB"/>
        </w:rPr>
        <w:t>representative Linus Jönsson (here forth called “Black Curtain Studio”),</w:t>
      </w:r>
      <w:r w:rsidRPr="00E31619">
        <w:rPr>
          <w:rFonts w:eastAsia="Times New Roman" w:cs="Times New Roman"/>
          <w:sz w:val="24"/>
          <w:szCs w:val="24"/>
          <w:lang w:val="en-GB"/>
        </w:rPr>
        <w:t xml:space="preserve"> grants you</w:t>
      </w:r>
      <w:r w:rsidR="00176C3A" w:rsidRPr="00E31619">
        <w:rPr>
          <w:rFonts w:eastAsia="Times New Roman" w:cs="Times New Roman"/>
          <w:sz w:val="24"/>
          <w:szCs w:val="24"/>
          <w:lang w:val="en-GB"/>
        </w:rPr>
        <w:t xml:space="preserve"> (the “end-user” or “player”)</w:t>
      </w:r>
      <w:r w:rsidRPr="00E31619">
        <w:rPr>
          <w:rFonts w:eastAsia="Times New Roman" w:cs="Times New Roman"/>
          <w:sz w:val="24"/>
          <w:szCs w:val="24"/>
          <w:lang w:val="en-GB"/>
        </w:rPr>
        <w:t xml:space="preserve"> a limited, non-exclusive, revocable license to play One Late Night</w:t>
      </w:r>
      <w:r w:rsidR="00176C3A" w:rsidRPr="00E31619">
        <w:rPr>
          <w:rFonts w:eastAsia="Times New Roman" w:cs="Times New Roman"/>
          <w:sz w:val="24"/>
          <w:szCs w:val="24"/>
          <w:lang w:val="en-GB"/>
        </w:rPr>
        <w:t xml:space="preserve"> (the “Game” or the “Software”)</w:t>
      </w:r>
      <w:r w:rsidRPr="00E31619">
        <w:rPr>
          <w:rFonts w:eastAsia="Times New Roman" w:cs="Times New Roman"/>
          <w:sz w:val="24"/>
          <w:szCs w:val="24"/>
          <w:lang w:val="en-GB"/>
        </w:rPr>
        <w:t xml:space="preserve">. </w:t>
      </w:r>
      <w:r w:rsidRPr="00E31619">
        <w:rPr>
          <w:rFonts w:eastAsia="Times New Roman" w:cs="Times New Roman"/>
          <w:sz w:val="24"/>
          <w:szCs w:val="24"/>
          <w:lang w:val="en-GB"/>
        </w:rPr>
        <w:br/>
      </w:r>
      <w:r w:rsidRPr="00E31619">
        <w:rPr>
          <w:rFonts w:eastAsia="Times New Roman" w:cs="Times New Roman"/>
          <w:sz w:val="24"/>
          <w:szCs w:val="24"/>
          <w:lang w:val="en-GB"/>
        </w:rPr>
        <w:br/>
      </w:r>
      <w:r w:rsidRPr="00E31619">
        <w:rPr>
          <w:rStyle w:val="UnderrubrikChar"/>
          <w:rFonts w:asciiTheme="minorHAnsi" w:hAnsiTheme="minorHAnsi"/>
          <w:color w:val="auto"/>
          <w:lang w:val="en-US"/>
        </w:rPr>
        <w:t>A. Specific Restrictions</w:t>
      </w:r>
      <w:r w:rsidRPr="00E31619">
        <w:rPr>
          <w:rFonts w:eastAsia="Times New Roman" w:cs="Times New Roman"/>
          <w:sz w:val="24"/>
          <w:szCs w:val="24"/>
          <w:lang w:val="en-GB"/>
        </w:rPr>
        <w:t xml:space="preserve"> </w:t>
      </w:r>
      <w:r w:rsidRPr="00E31619">
        <w:rPr>
          <w:rFonts w:eastAsia="Times New Roman" w:cs="Times New Roman"/>
          <w:sz w:val="24"/>
          <w:szCs w:val="24"/>
          <w:lang w:val="en-GB"/>
        </w:rPr>
        <w:br/>
        <w:t xml:space="preserve">Any and all rights not expressly granted by </w:t>
      </w:r>
      <w:r w:rsidR="00E31619">
        <w:rPr>
          <w:rFonts w:eastAsia="Times New Roman" w:cs="Times New Roman"/>
          <w:sz w:val="24"/>
          <w:szCs w:val="24"/>
          <w:lang w:val="en-GB"/>
        </w:rPr>
        <w:t>Black Curtain Studio</w:t>
      </w:r>
      <w:r w:rsidRPr="00E31619">
        <w:rPr>
          <w:rFonts w:eastAsia="Times New Roman" w:cs="Times New Roman"/>
          <w:sz w:val="24"/>
          <w:szCs w:val="24"/>
          <w:lang w:val="en-GB"/>
        </w:rPr>
        <w:t xml:space="preserve"> herein are reserved, and no license, permission or right of access or use not granted expressly herein shall be implied. </w:t>
      </w:r>
      <w:r w:rsidRPr="00E31619">
        <w:rPr>
          <w:rFonts w:eastAsia="Times New Roman" w:cs="Times New Roman"/>
          <w:sz w:val="24"/>
          <w:szCs w:val="24"/>
          <w:lang w:val="en-GB"/>
        </w:rPr>
        <w:br/>
      </w:r>
      <w:r w:rsidRPr="00E31619">
        <w:rPr>
          <w:rFonts w:eastAsia="Times New Roman" w:cs="Times New Roman"/>
          <w:sz w:val="24"/>
          <w:szCs w:val="24"/>
          <w:lang w:val="en-GB"/>
        </w:rPr>
        <w:br/>
        <w:t xml:space="preserve">You may not copy, distribute, rent, lease, loan, modify or create derivative works of, adapt, translate, perform, display, sublicense or transfer the Software or any documentation accompanying the Software. </w:t>
      </w:r>
      <w:r w:rsidRPr="00E31619">
        <w:rPr>
          <w:rFonts w:eastAsia="Times New Roman" w:cs="Times New Roman"/>
          <w:sz w:val="24"/>
          <w:szCs w:val="24"/>
          <w:lang w:val="en-GB"/>
        </w:rPr>
        <w:br/>
      </w:r>
      <w:r w:rsidRPr="00E31619">
        <w:rPr>
          <w:rFonts w:eastAsia="Times New Roman" w:cs="Times New Roman"/>
          <w:sz w:val="24"/>
          <w:szCs w:val="24"/>
          <w:lang w:val="en-GB"/>
        </w:rPr>
        <w:br/>
        <w:t xml:space="preserve">You may not copy, distribute, rent, lease, loan, modify or create derivative works of, adapt, translate, perform, display, sublicense or transfer any part of the Game Content. </w:t>
      </w:r>
      <w:r w:rsidRPr="00E31619">
        <w:rPr>
          <w:rFonts w:eastAsia="Times New Roman" w:cs="Times New Roman"/>
          <w:sz w:val="24"/>
          <w:szCs w:val="24"/>
          <w:lang w:val="en-GB"/>
        </w:rPr>
        <w:br/>
      </w:r>
      <w:r w:rsidRPr="00E31619">
        <w:rPr>
          <w:rFonts w:eastAsia="Times New Roman" w:cs="Times New Roman"/>
          <w:sz w:val="24"/>
          <w:szCs w:val="24"/>
          <w:lang w:val="en-GB"/>
        </w:rPr>
        <w:br/>
        <w:t xml:space="preserve">You may not disassemble or decompile, attempt to </w:t>
      </w:r>
      <w:r w:rsidR="00176C3A" w:rsidRPr="00E31619">
        <w:rPr>
          <w:rFonts w:eastAsia="Times New Roman" w:cs="Times New Roman"/>
          <w:sz w:val="24"/>
          <w:szCs w:val="24"/>
          <w:lang w:val="en-GB"/>
        </w:rPr>
        <w:t xml:space="preserve">“mod” or </w:t>
      </w:r>
      <w:r w:rsidRPr="00E31619">
        <w:rPr>
          <w:rFonts w:eastAsia="Times New Roman" w:cs="Times New Roman"/>
          <w:sz w:val="24"/>
          <w:szCs w:val="24"/>
          <w:lang w:val="en-GB"/>
        </w:rPr>
        <w:t>reverse engineer or derive source code from, all or any portion of the Software. If the Software contain</w:t>
      </w:r>
      <w:r w:rsidR="00176C3A" w:rsidRPr="00E31619">
        <w:rPr>
          <w:rFonts w:eastAsia="Times New Roman" w:cs="Times New Roman"/>
          <w:sz w:val="24"/>
          <w:szCs w:val="24"/>
          <w:lang w:val="en-GB"/>
        </w:rPr>
        <w:t>s</w:t>
      </w:r>
      <w:r w:rsidRPr="00E31619">
        <w:rPr>
          <w:rFonts w:eastAsia="Times New Roman" w:cs="Times New Roman"/>
          <w:sz w:val="24"/>
          <w:szCs w:val="24"/>
          <w:lang w:val="en-GB"/>
        </w:rPr>
        <w:t xml:space="preserve"> license management technology, you may not circumvent or disable that technology. </w:t>
      </w:r>
      <w:r w:rsidRPr="00E31619">
        <w:rPr>
          <w:rFonts w:eastAsia="Times New Roman" w:cs="Times New Roman"/>
          <w:sz w:val="24"/>
          <w:szCs w:val="24"/>
          <w:lang w:val="en-GB"/>
        </w:rPr>
        <w:br/>
      </w:r>
      <w:r w:rsidRPr="00E31619">
        <w:rPr>
          <w:rFonts w:eastAsia="Times New Roman" w:cs="Times New Roman"/>
          <w:sz w:val="24"/>
          <w:szCs w:val="24"/>
          <w:lang w:val="en-GB"/>
        </w:rPr>
        <w:br/>
      </w:r>
      <w:r w:rsidRPr="00CB5C7A">
        <w:rPr>
          <w:rStyle w:val="UnderrubrikChar"/>
          <w:rFonts w:asciiTheme="minorHAnsi" w:hAnsiTheme="minorHAnsi"/>
          <w:color w:val="auto"/>
          <w:lang w:val="en-US"/>
        </w:rPr>
        <w:t>B. Software Updates</w:t>
      </w:r>
      <w:r w:rsidRPr="00E31619">
        <w:rPr>
          <w:rFonts w:eastAsia="Times New Roman" w:cs="Times New Roman"/>
          <w:sz w:val="24"/>
          <w:szCs w:val="24"/>
          <w:lang w:val="en-GB"/>
        </w:rPr>
        <w:t xml:space="preserve"> </w:t>
      </w:r>
      <w:r w:rsidRPr="00E31619">
        <w:rPr>
          <w:rFonts w:eastAsia="Times New Roman" w:cs="Times New Roman"/>
          <w:sz w:val="24"/>
          <w:szCs w:val="24"/>
          <w:lang w:val="en-GB"/>
        </w:rPr>
        <w:br/>
        <w:t>Black Curtain Studio may from time to time update or otherwise modify the Software electronically. You hereby grant Black Curtain Studio</w:t>
      </w:r>
      <w:r w:rsidR="00176C3A" w:rsidRPr="00E31619">
        <w:rPr>
          <w:rFonts w:eastAsia="Times New Roman" w:cs="Times New Roman"/>
          <w:sz w:val="24"/>
          <w:szCs w:val="24"/>
          <w:lang w:val="en-GB"/>
        </w:rPr>
        <w:t xml:space="preserve"> permission to: (</w:t>
      </w:r>
      <w:proofErr w:type="spellStart"/>
      <w:r w:rsidR="00176C3A" w:rsidRPr="00E31619">
        <w:rPr>
          <w:rFonts w:eastAsia="Times New Roman" w:cs="Times New Roman"/>
          <w:sz w:val="24"/>
          <w:szCs w:val="24"/>
          <w:lang w:val="en-GB"/>
        </w:rPr>
        <w:t>i</w:t>
      </w:r>
      <w:proofErr w:type="spellEnd"/>
      <w:r w:rsidR="00176C3A" w:rsidRPr="00E31619">
        <w:rPr>
          <w:rFonts w:eastAsia="Times New Roman" w:cs="Times New Roman"/>
          <w:sz w:val="24"/>
          <w:szCs w:val="24"/>
          <w:lang w:val="en-GB"/>
        </w:rPr>
        <w:t>) access the internet to gather information related to software updates; (i</w:t>
      </w:r>
      <w:r w:rsidRPr="00E31619">
        <w:rPr>
          <w:rFonts w:eastAsia="Times New Roman" w:cs="Times New Roman"/>
          <w:sz w:val="24"/>
          <w:szCs w:val="24"/>
          <w:lang w:val="en-GB"/>
        </w:rPr>
        <w:t xml:space="preserve">i) download to your computer </w:t>
      </w:r>
      <w:r w:rsidR="00176C3A" w:rsidRPr="00E31619">
        <w:rPr>
          <w:rFonts w:eastAsia="Times New Roman" w:cs="Times New Roman"/>
          <w:sz w:val="24"/>
          <w:szCs w:val="24"/>
          <w:lang w:val="en-GB"/>
        </w:rPr>
        <w:t xml:space="preserve">any content, files or data related to software updates of the Game. </w:t>
      </w:r>
      <w:r w:rsidRPr="00E31619">
        <w:rPr>
          <w:rFonts w:eastAsia="Times New Roman" w:cs="Times New Roman"/>
          <w:sz w:val="24"/>
          <w:szCs w:val="24"/>
          <w:lang w:val="en-GB"/>
        </w:rPr>
        <w:t xml:space="preserve">The foregoing applies to any computer from which </w:t>
      </w:r>
      <w:r w:rsidR="00CB5C7A">
        <w:rPr>
          <w:rFonts w:eastAsia="Times New Roman" w:cs="Times New Roman"/>
          <w:sz w:val="24"/>
          <w:szCs w:val="24"/>
          <w:lang w:val="en-GB"/>
        </w:rPr>
        <w:t xml:space="preserve">you, the player, </w:t>
      </w:r>
      <w:r w:rsidR="00176C3A" w:rsidRPr="00E31619">
        <w:rPr>
          <w:rFonts w:eastAsia="Times New Roman" w:cs="Times New Roman"/>
          <w:sz w:val="24"/>
          <w:szCs w:val="24"/>
          <w:lang w:val="en-GB"/>
        </w:rPr>
        <w:t xml:space="preserve">start the </w:t>
      </w:r>
      <w:r w:rsidR="00CB5C7A">
        <w:rPr>
          <w:rFonts w:eastAsia="Times New Roman" w:cs="Times New Roman"/>
          <w:sz w:val="24"/>
          <w:szCs w:val="24"/>
          <w:lang w:val="en-GB"/>
        </w:rPr>
        <w:t>S</w:t>
      </w:r>
      <w:r w:rsidR="00176C3A" w:rsidRPr="00E31619">
        <w:rPr>
          <w:rFonts w:eastAsia="Times New Roman" w:cs="Times New Roman"/>
          <w:sz w:val="24"/>
          <w:szCs w:val="24"/>
          <w:lang w:val="en-GB"/>
        </w:rPr>
        <w:t>oftware to play the Game.</w:t>
      </w:r>
    </w:p>
    <w:p w:rsidR="00176C3A" w:rsidRPr="00E31619" w:rsidRDefault="00176C3A">
      <w:pPr>
        <w:rPr>
          <w:rFonts w:eastAsia="Times New Roman" w:cs="Times New Roman"/>
          <w:sz w:val="24"/>
          <w:szCs w:val="24"/>
          <w:lang w:val="en-GB"/>
        </w:rPr>
      </w:pPr>
      <w:r w:rsidRPr="00E31619">
        <w:rPr>
          <w:rStyle w:val="Rubrik2Char"/>
          <w:rFonts w:asciiTheme="minorHAnsi" w:hAnsiTheme="minorHAnsi"/>
          <w:color w:val="auto"/>
          <w:lang w:val="en-US"/>
        </w:rPr>
        <w:t>NO WARRANTIES</w:t>
      </w:r>
      <w:r w:rsidRPr="00E31619">
        <w:rPr>
          <w:rFonts w:eastAsia="Times New Roman" w:cs="Times New Roman"/>
          <w:sz w:val="24"/>
          <w:szCs w:val="24"/>
          <w:lang w:val="en-GB"/>
        </w:rPr>
        <w:br/>
        <w:t xml:space="preserve">The Game and all Game Content, and all other services and material provided in connection therewith, are provided "AS IS," with all faults, and without warranty of any kind. You assume all risk of use and all risk associated with </w:t>
      </w:r>
      <w:r w:rsidR="00CB5C7A">
        <w:rPr>
          <w:rFonts w:eastAsia="Times New Roman" w:cs="Times New Roman"/>
          <w:sz w:val="24"/>
          <w:szCs w:val="24"/>
          <w:lang w:val="en-GB"/>
        </w:rPr>
        <w:t>using the Software</w:t>
      </w:r>
      <w:r w:rsidRPr="00E31619">
        <w:rPr>
          <w:rFonts w:eastAsia="Times New Roman" w:cs="Times New Roman"/>
          <w:sz w:val="24"/>
          <w:szCs w:val="24"/>
          <w:lang w:val="en-GB"/>
        </w:rPr>
        <w:t xml:space="preserve"> and playing the Game.</w:t>
      </w:r>
    </w:p>
    <w:p w:rsidR="00176C3A" w:rsidRPr="00E31619" w:rsidRDefault="00B325FD" w:rsidP="00176C3A">
      <w:pPr>
        <w:pStyle w:val="Rubrik2"/>
        <w:rPr>
          <w:rFonts w:asciiTheme="minorHAnsi" w:eastAsia="Times New Roman" w:hAnsiTheme="minorHAnsi"/>
          <w:color w:val="auto"/>
          <w:lang w:val="en-GB"/>
        </w:rPr>
      </w:pPr>
      <w:r>
        <w:rPr>
          <w:rFonts w:asciiTheme="minorHAnsi" w:eastAsia="Times New Roman" w:hAnsiTheme="minorHAnsi"/>
          <w:color w:val="auto"/>
          <w:lang w:val="en-GB"/>
        </w:rPr>
        <w:t>VALIDITY &amp; AGREEMENT</w:t>
      </w:r>
    </w:p>
    <w:p w:rsidR="00176C3A" w:rsidRPr="00191DCA" w:rsidRDefault="00176C3A" w:rsidP="00176C3A">
      <w:pPr>
        <w:rPr>
          <w:lang w:val="en-GB"/>
        </w:rPr>
      </w:pPr>
      <w:r w:rsidRPr="00E31619">
        <w:rPr>
          <w:lang w:val="en-GB"/>
        </w:rPr>
        <w:t>This EULA is in affect from the time the end-user downloads</w:t>
      </w:r>
      <w:r w:rsidR="00B325FD">
        <w:rPr>
          <w:lang w:val="en-GB"/>
        </w:rPr>
        <w:t xml:space="preserve"> the Game</w:t>
      </w:r>
      <w:r w:rsidRPr="00E31619">
        <w:rPr>
          <w:lang w:val="en-GB"/>
        </w:rPr>
        <w:t xml:space="preserve">, and for all prior downloads </w:t>
      </w:r>
      <w:r w:rsidR="00B325FD">
        <w:rPr>
          <w:lang w:val="en-GB"/>
        </w:rPr>
        <w:t xml:space="preserve">and playing sessions </w:t>
      </w:r>
      <w:r w:rsidRPr="00E31619">
        <w:rPr>
          <w:lang w:val="en-GB"/>
        </w:rPr>
        <w:t>of the Game.</w:t>
      </w:r>
      <w:r w:rsidR="00E31619">
        <w:rPr>
          <w:lang w:val="en-GB"/>
        </w:rPr>
        <w:t xml:space="preserve"> </w:t>
      </w:r>
      <w:r w:rsidR="00B325FD">
        <w:rPr>
          <w:lang w:val="en-GB"/>
        </w:rPr>
        <w:t xml:space="preserve"> You, the player, automatically ag</w:t>
      </w:r>
      <w:bookmarkStart w:id="0" w:name="_GoBack"/>
      <w:bookmarkEnd w:id="0"/>
      <w:r w:rsidR="00B325FD">
        <w:rPr>
          <w:lang w:val="en-GB"/>
        </w:rPr>
        <w:t xml:space="preserve">rees to the terms of this agreement once you have downloaded and/or </w:t>
      </w:r>
      <w:r w:rsidR="00CB5C7A">
        <w:rPr>
          <w:lang w:val="en-GB"/>
        </w:rPr>
        <w:t>run the Software and/or played</w:t>
      </w:r>
      <w:r w:rsidR="00B325FD">
        <w:rPr>
          <w:lang w:val="en-GB"/>
        </w:rPr>
        <w:t xml:space="preserve"> the Game.</w:t>
      </w:r>
    </w:p>
    <w:sectPr w:rsidR="00176C3A" w:rsidRPr="00191D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99F"/>
    <w:rsid w:val="00176C3A"/>
    <w:rsid w:val="00191DCA"/>
    <w:rsid w:val="007658EE"/>
    <w:rsid w:val="00801B9F"/>
    <w:rsid w:val="00A3799F"/>
    <w:rsid w:val="00B325FD"/>
    <w:rsid w:val="00CB5C7A"/>
    <w:rsid w:val="00E3161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2">
    <w:name w:val="heading 2"/>
    <w:basedOn w:val="Normal"/>
    <w:next w:val="Normal"/>
    <w:link w:val="Rubrik2Char"/>
    <w:uiPriority w:val="9"/>
    <w:unhideWhenUsed/>
    <w:qFormat/>
    <w:rsid w:val="00176C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Underrubrik">
    <w:name w:val="Subtitle"/>
    <w:basedOn w:val="Normal"/>
    <w:next w:val="Normal"/>
    <w:link w:val="UnderrubrikChar"/>
    <w:uiPriority w:val="11"/>
    <w:qFormat/>
    <w:rsid w:val="00176C3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rubrikChar">
    <w:name w:val="Underrubrik Char"/>
    <w:basedOn w:val="Standardstycketeckensnitt"/>
    <w:link w:val="Underrubrik"/>
    <w:uiPriority w:val="11"/>
    <w:rsid w:val="00176C3A"/>
    <w:rPr>
      <w:rFonts w:asciiTheme="majorHAnsi" w:eastAsiaTheme="majorEastAsia" w:hAnsiTheme="majorHAnsi" w:cstheme="majorBidi"/>
      <w:i/>
      <w:iCs/>
      <w:color w:val="4F81BD" w:themeColor="accent1"/>
      <w:spacing w:val="15"/>
      <w:sz w:val="24"/>
      <w:szCs w:val="24"/>
    </w:rPr>
  </w:style>
  <w:style w:type="character" w:styleId="Stark">
    <w:name w:val="Strong"/>
    <w:basedOn w:val="Standardstycketeckensnitt"/>
    <w:uiPriority w:val="22"/>
    <w:qFormat/>
    <w:rsid w:val="00176C3A"/>
    <w:rPr>
      <w:b/>
      <w:bCs/>
    </w:rPr>
  </w:style>
  <w:style w:type="character" w:customStyle="1" w:styleId="Rubrik2Char">
    <w:name w:val="Rubrik 2 Char"/>
    <w:basedOn w:val="Standardstycketeckensnitt"/>
    <w:link w:val="Rubrik2"/>
    <w:uiPriority w:val="9"/>
    <w:rsid w:val="00176C3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2">
    <w:name w:val="heading 2"/>
    <w:basedOn w:val="Normal"/>
    <w:next w:val="Normal"/>
    <w:link w:val="Rubrik2Char"/>
    <w:uiPriority w:val="9"/>
    <w:unhideWhenUsed/>
    <w:qFormat/>
    <w:rsid w:val="00176C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Underrubrik">
    <w:name w:val="Subtitle"/>
    <w:basedOn w:val="Normal"/>
    <w:next w:val="Normal"/>
    <w:link w:val="UnderrubrikChar"/>
    <w:uiPriority w:val="11"/>
    <w:qFormat/>
    <w:rsid w:val="00176C3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derrubrikChar">
    <w:name w:val="Underrubrik Char"/>
    <w:basedOn w:val="Standardstycketeckensnitt"/>
    <w:link w:val="Underrubrik"/>
    <w:uiPriority w:val="11"/>
    <w:rsid w:val="00176C3A"/>
    <w:rPr>
      <w:rFonts w:asciiTheme="majorHAnsi" w:eastAsiaTheme="majorEastAsia" w:hAnsiTheme="majorHAnsi" w:cstheme="majorBidi"/>
      <w:i/>
      <w:iCs/>
      <w:color w:val="4F81BD" w:themeColor="accent1"/>
      <w:spacing w:val="15"/>
      <w:sz w:val="24"/>
      <w:szCs w:val="24"/>
    </w:rPr>
  </w:style>
  <w:style w:type="character" w:styleId="Stark">
    <w:name w:val="Strong"/>
    <w:basedOn w:val="Standardstycketeckensnitt"/>
    <w:uiPriority w:val="22"/>
    <w:qFormat/>
    <w:rsid w:val="00176C3A"/>
    <w:rPr>
      <w:b/>
      <w:bCs/>
    </w:rPr>
  </w:style>
  <w:style w:type="character" w:customStyle="1" w:styleId="Rubrik2Char">
    <w:name w:val="Rubrik 2 Char"/>
    <w:basedOn w:val="Standardstycketeckensnitt"/>
    <w:link w:val="Rubrik2"/>
    <w:uiPriority w:val="9"/>
    <w:rsid w:val="00176C3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341</Words>
  <Characters>1808</Characters>
  <Application>Microsoft Office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Linus</dc:creator>
  <cp:lastModifiedBy>Linus</cp:lastModifiedBy>
  <cp:revision>4</cp:revision>
  <dcterms:created xsi:type="dcterms:W3CDTF">2013-01-28T19:03:00Z</dcterms:created>
  <dcterms:modified xsi:type="dcterms:W3CDTF">2013-01-29T00:09:00Z</dcterms:modified>
</cp:coreProperties>
</file>